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83" w:rsidRPr="00D70D6D" w:rsidRDefault="001039EB">
      <w:pPr>
        <w:rPr>
          <w:b/>
        </w:rPr>
      </w:pPr>
      <w:r w:rsidRPr="00D70D6D">
        <w:rPr>
          <w:b/>
        </w:rPr>
        <w:t xml:space="preserve">Ocak ayı itibari ile okulumuzda ulusal bir </w:t>
      </w:r>
      <w:proofErr w:type="spellStart"/>
      <w:r w:rsidRPr="00D70D6D">
        <w:rPr>
          <w:b/>
        </w:rPr>
        <w:t>eTwinning</w:t>
      </w:r>
      <w:proofErr w:type="spellEnd"/>
      <w:r w:rsidRPr="00D70D6D">
        <w:rPr>
          <w:b/>
        </w:rPr>
        <w:t xml:space="preserve"> projesi yürütülmektedir.</w:t>
      </w:r>
    </w:p>
    <w:p w:rsidR="00D70D6D" w:rsidRDefault="000977EF">
      <w:r>
        <w:t xml:space="preserve">      </w:t>
      </w:r>
      <w:r w:rsidR="00222F08">
        <w:t>Okulumuz, İl Halk Eğitim Merkezi</w:t>
      </w:r>
      <w:r w:rsidR="001039EB">
        <w:t xml:space="preserve"> ortaklığıyla ‘Belgesel Dünyası’</w:t>
      </w:r>
      <w:r w:rsidR="006B7B69">
        <w:t xml:space="preserve"> isimli dört ay süreli </w:t>
      </w:r>
      <w:r w:rsidR="001039EB">
        <w:t xml:space="preserve">bir </w:t>
      </w:r>
      <w:proofErr w:type="spellStart"/>
      <w:r w:rsidR="001039EB">
        <w:t>e</w:t>
      </w:r>
      <w:r w:rsidR="006D6D3B">
        <w:t>Twinning</w:t>
      </w:r>
      <w:proofErr w:type="spellEnd"/>
      <w:r w:rsidR="006D6D3B">
        <w:t xml:space="preserve"> projesi yürütmektedir.</w:t>
      </w:r>
      <w:r w:rsidR="00794762">
        <w:t xml:space="preserve"> İngilizce Öğretmenimiz </w:t>
      </w:r>
      <w:r w:rsidR="00222F08">
        <w:t>İnnap KAYA</w:t>
      </w:r>
      <w:r w:rsidR="00794762">
        <w:t xml:space="preserve"> rehberliğinde yürütülen b</w:t>
      </w:r>
      <w:r w:rsidR="006B7B69">
        <w:t xml:space="preserve">u projede öğrenciler karışık okul takımları halinde kendi belirledikleri bir konuda önce araştırma, ardından </w:t>
      </w:r>
      <w:r w:rsidR="00F91DD5">
        <w:t>deney, röportaj,</w:t>
      </w:r>
      <w:r w:rsidR="00D70D6D">
        <w:t xml:space="preserve"> 3D dijital maket</w:t>
      </w:r>
      <w:r w:rsidR="00F91DD5">
        <w:t>,</w:t>
      </w:r>
      <w:r w:rsidR="00D70D6D">
        <w:t xml:space="preserve"> </w:t>
      </w:r>
      <w:proofErr w:type="gramStart"/>
      <w:r w:rsidR="00D70D6D">
        <w:t>logo</w:t>
      </w:r>
      <w:proofErr w:type="gramEnd"/>
      <w:r w:rsidR="00D70D6D">
        <w:t xml:space="preserve">, </w:t>
      </w:r>
      <w:r w:rsidR="00F91DD5">
        <w:t xml:space="preserve">afiş, broşür, </w:t>
      </w:r>
      <w:proofErr w:type="spellStart"/>
      <w:r w:rsidR="00F91DD5">
        <w:t>ekitap</w:t>
      </w:r>
      <w:proofErr w:type="spellEnd"/>
      <w:r w:rsidR="00F91DD5">
        <w:t xml:space="preserve"> oluşturma,</w:t>
      </w:r>
      <w:r w:rsidR="00D70D6D">
        <w:t xml:space="preserve"> sunum h</w:t>
      </w:r>
      <w:r w:rsidR="00F91DD5">
        <w:t>azırlama,</w:t>
      </w:r>
      <w:r w:rsidR="00D70D6D">
        <w:t xml:space="preserve"> video düzenleme gibi kendi konuları ile ilgili çeşitli etkinlikler yürütecek</w:t>
      </w:r>
      <w:r w:rsidR="006B7B69">
        <w:t xml:space="preserve"> ve en sonunda kendi belgesellerini oluşturacaktır. Proje hedefleri</w:t>
      </w:r>
      <w:r w:rsidR="00D70D6D">
        <w:t>mizin birkaçı</w:t>
      </w:r>
      <w:r w:rsidR="006B7B69">
        <w:t xml:space="preserve">; </w:t>
      </w:r>
    </w:p>
    <w:p w:rsidR="00D70D6D" w:rsidRDefault="006B7B69" w:rsidP="00D70D6D">
      <w:pPr>
        <w:pStyle w:val="ListeParagraf"/>
        <w:numPr>
          <w:ilvl w:val="0"/>
          <w:numId w:val="1"/>
        </w:numPr>
      </w:pPr>
      <w:r>
        <w:t xml:space="preserve">Öğrencilerin internet araştırması yaparak ve kendi içeriklerini üreterek bilinçli medya okur-yazarı olma yolunda önemli bir adım atmalarını sağlamak, </w:t>
      </w:r>
    </w:p>
    <w:p w:rsidR="00D70D6D" w:rsidRDefault="00D70D6D" w:rsidP="00D70D6D">
      <w:pPr>
        <w:pStyle w:val="ListeParagraf"/>
        <w:numPr>
          <w:ilvl w:val="0"/>
          <w:numId w:val="1"/>
        </w:numPr>
      </w:pPr>
      <w:r>
        <w:t>Ç</w:t>
      </w:r>
      <w:r w:rsidR="006B7B69">
        <w:t xml:space="preserve">eşitli web </w:t>
      </w:r>
      <w:proofErr w:type="gramStart"/>
      <w:r w:rsidR="006B7B69">
        <w:t>2.0</w:t>
      </w:r>
      <w:proofErr w:type="gramEnd"/>
      <w:r w:rsidR="006B7B69">
        <w:t xml:space="preserve"> araçlarını tanıyıp bunları </w:t>
      </w:r>
      <w:r w:rsidR="001F3047">
        <w:t>bireysel veya ekip olarak kullanabilmelerini sağlamak,</w:t>
      </w:r>
    </w:p>
    <w:p w:rsidR="001039EB" w:rsidRDefault="001F3047" w:rsidP="00D70D6D">
      <w:pPr>
        <w:pStyle w:val="ListeParagraf"/>
        <w:numPr>
          <w:ilvl w:val="0"/>
          <w:numId w:val="1"/>
        </w:numPr>
      </w:pPr>
      <w:r>
        <w:t xml:space="preserve"> </w:t>
      </w:r>
      <w:r w:rsidR="00D70D6D">
        <w:t>T</w:t>
      </w:r>
      <w:r>
        <w:t>akım çalışmalarında önemli rol üstlenme</w:t>
      </w:r>
      <w:r w:rsidR="00FF2D2F">
        <w:t>leri</w:t>
      </w:r>
      <w:r>
        <w:t xml:space="preserve"> ve karar verici </w:t>
      </w:r>
      <w:r w:rsidR="00FF2D2F">
        <w:t>olabilmeleri için anlamlı bir öğrenme ortamı oluşturmaktır.</w:t>
      </w:r>
      <w:r w:rsidR="00AD4E82">
        <w:t xml:space="preserve"> </w:t>
      </w:r>
      <w:r w:rsidR="00FF2D2F">
        <w:t xml:space="preserve"> </w:t>
      </w:r>
    </w:p>
    <w:p w:rsidR="00F91DD5" w:rsidRDefault="00F91DD5" w:rsidP="00F91DD5">
      <w:pPr>
        <w:pStyle w:val="ListeParagraf"/>
      </w:pPr>
    </w:p>
    <w:p w:rsidR="00F91DD5" w:rsidRPr="00CE436F" w:rsidRDefault="00F91DD5" w:rsidP="00CE436F">
      <w:pPr>
        <w:pStyle w:val="ListeParagraf"/>
        <w:rPr>
          <w:i/>
        </w:rPr>
      </w:pPr>
      <w:r w:rsidRPr="00F91DD5">
        <w:rPr>
          <w:highlight w:val="yellow"/>
        </w:rPr>
        <w:t xml:space="preserve">Ortak </w:t>
      </w:r>
      <w:r w:rsidRPr="00004E09">
        <w:rPr>
          <w:highlight w:val="yellow"/>
        </w:rPr>
        <w:t>etkinlik</w:t>
      </w:r>
      <w:r w:rsidR="00004E09" w:rsidRPr="00004E09">
        <w:rPr>
          <w:highlight w:val="yellow"/>
        </w:rPr>
        <w:t>lerden bir tanesi</w:t>
      </w:r>
      <w:r w:rsidR="00253E5D" w:rsidRPr="00004E09">
        <w:rPr>
          <w:highlight w:val="yellow"/>
        </w:rPr>
        <w:t>:</w:t>
      </w:r>
      <w:r>
        <w:t xml:space="preserve"> </w:t>
      </w:r>
      <w:r w:rsidR="00CE436F" w:rsidRPr="00CE436F">
        <w:rPr>
          <w:i/>
        </w:rPr>
        <w:t>Bence’ etkinliği</w:t>
      </w:r>
      <w:proofErr w:type="gramStart"/>
      <w:r w:rsidR="00CE436F" w:rsidRPr="00CE436F">
        <w:rPr>
          <w:i/>
        </w:rPr>
        <w:t>..</w:t>
      </w:r>
      <w:proofErr w:type="gramEnd"/>
      <w:r w:rsidR="00CE436F" w:rsidRPr="00CE436F">
        <w:rPr>
          <w:i/>
        </w:rPr>
        <w:t xml:space="preserve"> Öğrencilerimiz seçtikleri konularda araştırma öncesi fikirlerini paylaştı</w:t>
      </w:r>
    </w:p>
    <w:p w:rsidR="00F91DD5" w:rsidRDefault="00F91DD5" w:rsidP="00F91DD5">
      <w:pPr>
        <w:pStyle w:val="ListeParagraf"/>
      </w:pPr>
      <w:r w:rsidRPr="00F91DD5">
        <w:rPr>
          <w:noProof/>
          <w:lang w:eastAsia="tr-TR"/>
        </w:rPr>
        <w:drawing>
          <wp:inline distT="0" distB="0" distL="0" distR="0" wp14:anchorId="5A2C862B" wp14:editId="7923F7A9">
            <wp:extent cx="3800475" cy="1633239"/>
            <wp:effectExtent l="0" t="0" r="0" b="5080"/>
            <wp:docPr id="1" name="Resim 1" descr="C:\Users\innap\Desktop\belgesel dünyası\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p\Desktop\belgesel dünyası\d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84" cy="164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36F" w:rsidRDefault="00CE436F" w:rsidP="00F91DD5">
      <w:pPr>
        <w:pStyle w:val="ListeParagraf"/>
      </w:pPr>
    </w:p>
    <w:p w:rsidR="00F91DD5" w:rsidRPr="00CE436F" w:rsidRDefault="00F91DD5" w:rsidP="00CE436F">
      <w:pPr>
        <w:pStyle w:val="ListeParagraf"/>
        <w:rPr>
          <w:i/>
        </w:rPr>
      </w:pPr>
      <w:r w:rsidRPr="00F91DD5">
        <w:rPr>
          <w:highlight w:val="yellow"/>
        </w:rPr>
        <w:t>Belgesel konusu seçimi ve çalışma ekiplerinin oluşması</w:t>
      </w:r>
      <w:r w:rsidR="00253E5D">
        <w:t>:</w:t>
      </w:r>
      <w:r w:rsidR="00CE436F" w:rsidRPr="00CE436F">
        <w:t xml:space="preserve"> </w:t>
      </w:r>
      <w:r w:rsidR="00CE436F" w:rsidRPr="00CE436F">
        <w:rPr>
          <w:i/>
        </w:rPr>
        <w:t xml:space="preserve">Öğrencilerimiz araştırmak istedikleri </w:t>
      </w:r>
      <w:proofErr w:type="gramStart"/>
      <w:r w:rsidR="00CE436F" w:rsidRPr="00CE436F">
        <w:rPr>
          <w:i/>
        </w:rPr>
        <w:t>konuları</w:t>
      </w:r>
      <w:proofErr w:type="gramEnd"/>
      <w:r w:rsidR="00CE436F" w:rsidRPr="00CE436F">
        <w:rPr>
          <w:i/>
        </w:rPr>
        <w:t xml:space="preserve"> web 2.0 aracında paylaştı. Oylama sonucu öne çıkan beş konu belgesel konuları olarak seçildi. ‘</w:t>
      </w:r>
    </w:p>
    <w:p w:rsidR="00F91DD5" w:rsidRDefault="00F91DD5" w:rsidP="00F91DD5">
      <w:pPr>
        <w:pStyle w:val="ListeParagraf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BF821E1" wp14:editId="664D1683">
            <wp:extent cx="2105025" cy="1611833"/>
            <wp:effectExtent l="0" t="0" r="0" b="7620"/>
            <wp:docPr id="3" name="Resim 3" descr="https://twinspace.etwinning.net/files/collabspace/6/06/106/153106/images/b7823a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6/06/106/153106/images/b7823a2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15" cy="163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5" w:rsidRDefault="00F91DD5" w:rsidP="00F91DD5">
      <w:pPr>
        <w:pStyle w:val="ListeParagraf"/>
        <w:rPr>
          <w:noProof/>
          <w:lang w:eastAsia="tr-TR"/>
        </w:rPr>
      </w:pPr>
    </w:p>
    <w:p w:rsidR="00F91DD5" w:rsidRDefault="00F91DD5" w:rsidP="00F91DD5">
      <w:pPr>
        <w:pStyle w:val="ListeParagraf"/>
        <w:rPr>
          <w:noProof/>
          <w:lang w:eastAsia="tr-TR"/>
        </w:rPr>
      </w:pPr>
      <w:r w:rsidRPr="00F91DD5">
        <w:rPr>
          <w:noProof/>
          <w:highlight w:val="yellow"/>
          <w:lang w:eastAsia="tr-TR"/>
        </w:rPr>
        <w:t>Tanışma toplantısı</w:t>
      </w:r>
      <w:r w:rsidR="00253E5D">
        <w:rPr>
          <w:noProof/>
          <w:lang w:eastAsia="tr-TR"/>
        </w:rPr>
        <w:t>:</w:t>
      </w:r>
    </w:p>
    <w:p w:rsidR="00F91DD5" w:rsidRDefault="00F91DD5" w:rsidP="00F91DD5">
      <w:pPr>
        <w:pStyle w:val="ListeParagraf"/>
        <w:rPr>
          <w:noProof/>
          <w:lang w:eastAsia="tr-TR"/>
        </w:rPr>
      </w:pPr>
    </w:p>
    <w:p w:rsidR="00F91DD5" w:rsidRDefault="00F91DD5" w:rsidP="00F91DD5">
      <w:pPr>
        <w:pStyle w:val="ListeParagraf"/>
      </w:pPr>
      <w:r w:rsidRPr="00F91DD5">
        <w:rPr>
          <w:noProof/>
          <w:lang w:eastAsia="tr-TR"/>
        </w:rPr>
        <w:drawing>
          <wp:inline distT="0" distB="0" distL="0" distR="0">
            <wp:extent cx="3333750" cy="1685576"/>
            <wp:effectExtent l="0" t="0" r="0" b="0"/>
            <wp:docPr id="2" name="Resim 2" descr="C:\Users\innap\Desktop\belgesel dünyası\zoo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p\Desktop\belgesel dünyası\zoom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803" cy="17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5" w:rsidSect="00F91D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006E"/>
    <w:multiLevelType w:val="hybridMultilevel"/>
    <w:tmpl w:val="4AD2EE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C"/>
    <w:rsid w:val="00004E09"/>
    <w:rsid w:val="00065F83"/>
    <w:rsid w:val="0009603C"/>
    <w:rsid w:val="000977EF"/>
    <w:rsid w:val="001039EB"/>
    <w:rsid w:val="001F3047"/>
    <w:rsid w:val="00222F08"/>
    <w:rsid w:val="00253E5D"/>
    <w:rsid w:val="006B7B69"/>
    <w:rsid w:val="006D6D3B"/>
    <w:rsid w:val="00794762"/>
    <w:rsid w:val="00AD4E82"/>
    <w:rsid w:val="00CE436F"/>
    <w:rsid w:val="00D70D6D"/>
    <w:rsid w:val="00F91DD5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00BE-B082-4760-AAFA-EC4B35F3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D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3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innap Kaya</dc:creator>
  <cp:keywords/>
  <dc:description/>
  <cp:lastModifiedBy>innap Kaya</cp:lastModifiedBy>
  <cp:revision>9</cp:revision>
  <dcterms:created xsi:type="dcterms:W3CDTF">2021-02-13T18:30:00Z</dcterms:created>
  <dcterms:modified xsi:type="dcterms:W3CDTF">2021-02-14T14:46:00Z</dcterms:modified>
</cp:coreProperties>
</file>